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TRUE vs. TRUTH (ari p podcast).m4a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Hello,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rap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porch,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a.m.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record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birdsong,</w:t>
      </w:r>
      <w:r w:rsidR="00000000" w:rsidRPr="00000000" w:rsidDel="00000000">
        <w:rPr>
          <w:rtl w:val="0"/>
        </w:rPr>
        <w:t xml:space="preserve"> insects.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sublime.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intention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receive,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gift.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meditation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coolest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meditation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beautiful,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beautiful.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calm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relax.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receive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benefit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preface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required,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manmade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articulate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depth,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emoting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syncing</w:t>
      </w:r>
      <w:r w:rsidR="00000000" w:rsidRPr="00000000" w:rsidDel="00000000">
        <w:rPr>
          <w:rtl w:val="0"/>
        </w:rPr>
        <w:t xml:space="preserve"> intuiting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Worlds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Behind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words.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grasp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knowledge.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deep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humans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wash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contemplate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sentences.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contemplation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stillness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10,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minutes,</w:t>
      </w:r>
      <w:r w:rsidR="00000000" w:rsidRPr="00000000" w:rsidDel="00000000">
        <w:rPr>
          <w:rtl w:val="0"/>
        </w:rPr>
        <w:t xml:space="preserve"> contemplating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World,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journal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sentence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profound,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teachings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silence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stillness.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multitasking.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wallabies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kangaroos</w:t>
      </w:r>
      <w:r w:rsidR="00000000" w:rsidRPr="00000000" w:rsidDel="00000000">
        <w:rPr>
          <w:rtl w:val="0"/>
        </w:rPr>
        <w:t xml:space="preserve"> jumping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suppose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contribute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animist,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guides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eye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conspiring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Kangaroos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fence.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Versus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t</w:t>
      </w:r>
      <w:r w:rsidR="00000000" w:rsidRPr="00000000" w:rsidDel="00000000">
        <w:rPr>
          <w:rtl w:val="0"/>
        </w:rPr>
        <w:t xml:space="preserve"> r</w:t>
      </w:r>
      <w:r w:rsidR="00000000" w:rsidRPr="00000000" w:rsidDel="00000000">
        <w:rPr>
          <w:rtl w:val="0"/>
        </w:rPr>
        <w:t xml:space="preserve"> 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</w:t>
      </w:r>
      <w:r w:rsidR="00000000" w:rsidRPr="00000000" w:rsidDel="00000000">
        <w:rPr>
          <w:rtl w:val="0"/>
        </w:rPr>
        <w:t xml:space="preserve"> true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explain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exist.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bench</w:t>
      </w:r>
      <w:r w:rsidR="00000000" w:rsidRPr="00000000" w:rsidDel="00000000">
        <w:rPr>
          <w:rtl w:val="0"/>
        </w:rPr>
        <w:t xml:space="preserve"> outside.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finished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bench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circumstances,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hand,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universally</w:t>
      </w:r>
      <w:r w:rsidR="00000000" w:rsidRPr="00000000" w:rsidDel="00000000">
        <w:rPr>
          <w:rtl w:val="0"/>
        </w:rPr>
        <w:t xml:space="preserve"> classical,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ending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gravity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Law,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Or,</w:t>
      </w:r>
      <w:r w:rsidR="00000000" w:rsidRPr="00000000" w:rsidDel="00000000">
        <w:rPr>
          <w:rtl w:val="0"/>
        </w:rPr>
        <w:t xml:space="preserve"> shall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earthly</w:t>
      </w:r>
      <w:r w:rsidR="00000000" w:rsidRPr="00000000" w:rsidDel="00000000">
        <w:rPr>
          <w:rtl w:val="0"/>
        </w:rPr>
        <w:t xml:space="preserve"> law.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mirrored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case,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porch,</w:t>
      </w:r>
      <w:r w:rsidR="00000000" w:rsidRPr="00000000" w:rsidDel="00000000">
        <w:rPr>
          <w:rtl w:val="0"/>
        </w:rPr>
        <w:t xml:space="preserve"> recording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subjective.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ways,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ending,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fleeting.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satisfaction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emotion,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experience,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constant,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soothing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body.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reliable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trust,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distinguish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dawned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interchangeably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launched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truths,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gained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truths,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lessons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basis.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eight,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explored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truths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experience.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insight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heavy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period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doubts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crossroads</w:t>
      </w:r>
      <w:r w:rsidR="00000000" w:rsidRPr="00000000" w:rsidDel="00000000">
        <w:rPr>
          <w:rtl w:val="0"/>
        </w:rPr>
        <w:t xml:space="preserve"> and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You'll,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decide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spectrum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freedom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extreme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point.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True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shaping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destiny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relied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crossroads.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eyes.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depict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mirrored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deciphering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internally,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gauge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vice</w:t>
      </w:r>
      <w:r w:rsidR="00000000" w:rsidRPr="00000000" w:rsidDel="00000000">
        <w:rPr>
          <w:rtl w:val="0"/>
        </w:rPr>
        <w:t xml:space="preserve"> versa.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Almost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Explanations,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linear</w:t>
      </w:r>
      <w:r w:rsidR="00000000" w:rsidRPr="00000000" w:rsidDel="00000000">
        <w:rPr>
          <w:rtl w:val="0"/>
        </w:rPr>
        <w:t xml:space="preserve"> sense,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explanations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unhealed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me?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fragmented?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puzzle</w:t>
      </w:r>
      <w:r w:rsidR="00000000" w:rsidRPr="00000000" w:rsidDel="00000000">
        <w:rPr>
          <w:rtl w:val="0"/>
        </w:rPr>
        <w:t xml:space="preserve"> pieces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interior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internal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differently?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pivotal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navigating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disarray,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crazy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fearful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compromised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seen,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witnessed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witnessing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contemplation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uncomfortable?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pinpoint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controlled.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recurring</w:t>
      </w:r>
      <w:r w:rsidR="00000000" w:rsidRPr="00000000" w:rsidDel="00000000">
        <w:rPr>
          <w:rtl w:val="0"/>
        </w:rPr>
        <w:t xml:space="preserve"> theme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controlled.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excavate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choice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controlled,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empowered,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circumstance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victimized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disempowered.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Truth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experiencing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universal</w:t>
      </w:r>
      <w:r w:rsidR="00000000" w:rsidRPr="00000000" w:rsidDel="00000000">
        <w:rPr>
          <w:rtl w:val="0"/>
        </w:rPr>
        <w:t xml:space="preserve"> truths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Help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smorgasbord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tools,</w:t>
      </w:r>
      <w:r w:rsidR="00000000" w:rsidRPr="00000000" w:rsidDel="00000000">
        <w:rPr>
          <w:rtl w:val="0"/>
        </w:rPr>
        <w:t xml:space="preserve"> practices,</w:t>
      </w:r>
      <w:r w:rsidR="00000000" w:rsidRPr="00000000" w:rsidDel="00000000">
        <w:rPr>
          <w:rtl w:val="0"/>
        </w:rPr>
        <w:t xml:space="preserve"> techniques,</w:t>
      </w:r>
      <w:r w:rsidR="00000000" w:rsidRPr="00000000" w:rsidDel="00000000">
        <w:rPr>
          <w:rtl w:val="0"/>
        </w:rPr>
        <w:t xml:space="preserve"> excavations,</w:t>
      </w:r>
      <w:r w:rsidR="00000000" w:rsidRPr="00000000" w:rsidDel="00000000">
        <w:rPr>
          <w:rtl w:val="0"/>
        </w:rPr>
        <w:t xml:space="preserve"> contemplations.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symbiotically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cultivate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Fleeting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forever.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shape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form.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practice,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truth.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contemplation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episode.</w:t>
      </w:r>
      <w:r w:rsidR="00000000" w:rsidRPr="00000000" w:rsidDel="00000000">
        <w:rPr>
          <w:rtl w:val="0"/>
        </w:rPr>
        <w:t xml:space="preserve"> Bye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